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>Глава государства А.Г.Лукашенко</w:t>
      </w:r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3C7A6A" w:rsidRDefault="007350B6" w:rsidP="00830218">
      <w:pPr>
        <w:spacing w:after="80" w:line="240" w:lineRule="auto"/>
        <w:jc w:val="center"/>
        <w:rPr>
          <w:rFonts w:cs="Times New Roman"/>
          <w:b/>
          <w:sz w:val="32"/>
          <w:szCs w:val="32"/>
        </w:rPr>
      </w:pPr>
      <w:r w:rsidRPr="003C7A6A">
        <w:rPr>
          <w:rFonts w:cs="Times New Roman"/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59D95EAD" w:rsidR="00BE2BC0" w:rsidRPr="00A41034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</w:t>
      </w:r>
      <w:r w:rsidR="00BE2BC0" w:rsidRPr="00A41034">
        <w:rPr>
          <w:rFonts w:cs="Times New Roman"/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1155E4" w:rsidP="001155E4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rFonts w:cs="Times New Roman"/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41034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A41034">
        <w:rPr>
          <w:rFonts w:cs="Times New Roman"/>
          <w:b/>
          <w:i/>
          <w:szCs w:val="28"/>
        </w:rPr>
        <w:t>Справочно: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Pr="003C7A6A" w:rsidRDefault="001F432D" w:rsidP="003C7A6A">
      <w:pPr>
        <w:spacing w:after="80" w:line="240" w:lineRule="auto"/>
        <w:jc w:val="center"/>
        <w:rPr>
          <w:rFonts w:cs="Times New Roman"/>
          <w:b/>
          <w:bCs/>
          <w:sz w:val="32"/>
          <w:szCs w:val="32"/>
        </w:rPr>
      </w:pPr>
      <w:r w:rsidRPr="003C7A6A">
        <w:rPr>
          <w:rFonts w:cs="Times New Roman"/>
          <w:b/>
          <w:bCs/>
          <w:sz w:val="32"/>
          <w:szCs w:val="32"/>
        </w:rPr>
        <w:t>Искажение исторического прошлого и</w:t>
      </w:r>
      <w:r w:rsidR="005D37AB" w:rsidRPr="003C7A6A">
        <w:rPr>
          <w:rFonts w:cs="Times New Roman"/>
          <w:b/>
          <w:bCs/>
          <w:sz w:val="32"/>
          <w:szCs w:val="32"/>
        </w:rPr>
        <w:t xml:space="preserve"> </w:t>
      </w:r>
      <w:r w:rsidRPr="003C7A6A">
        <w:rPr>
          <w:rFonts w:cs="Times New Roman"/>
          <w:b/>
          <w:bCs/>
          <w:sz w:val="32"/>
          <w:szCs w:val="32"/>
        </w:rPr>
        <w:t>противодействие ему</w:t>
      </w:r>
    </w:p>
    <w:p w14:paraId="23416701" w14:textId="3C000C1A" w:rsidR="001155E4" w:rsidRPr="001155E4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</w:t>
      </w:r>
      <w:r w:rsidR="001155E4">
        <w:rPr>
          <w:rFonts w:cs="Times New Roman"/>
          <w:sz w:val="30"/>
          <w:szCs w:val="30"/>
        </w:rPr>
        <w:t xml:space="preserve"> и ее сателлитами</w:t>
      </w:r>
      <w:r w:rsidR="003F47F8" w:rsidRPr="003F47F8">
        <w:rPr>
          <w:rFonts w:cs="Times New Roman"/>
          <w:sz w:val="30"/>
          <w:szCs w:val="30"/>
        </w:rPr>
        <w:t>.</w:t>
      </w:r>
      <w:r w:rsidR="00CB4551">
        <w:rPr>
          <w:rFonts w:cs="Times New Roman"/>
          <w:sz w:val="30"/>
          <w:szCs w:val="30"/>
        </w:rPr>
        <w:t xml:space="preserve"> </w:t>
      </w:r>
      <w:r w:rsidR="001155E4" w:rsidRPr="001155E4">
        <w:rPr>
          <w:rFonts w:cs="Times New Roman"/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="001155E4" w:rsidRPr="001155E4">
        <w:rPr>
          <w:rFonts w:cs="Times New Roman"/>
          <w:i/>
          <w:sz w:val="30"/>
          <w:szCs w:val="30"/>
        </w:rPr>
        <w:t>(около 20 национальностей, кроме немцев)</w:t>
      </w:r>
      <w:r w:rsidR="001155E4" w:rsidRPr="001155E4">
        <w:rPr>
          <w:rFonts w:cs="Times New Roman"/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1155E4" w:rsidP="001155E4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1155E4">
        <w:rPr>
          <w:rFonts w:cs="Times New Roman"/>
          <w:b/>
          <w:i/>
          <w:szCs w:val="28"/>
        </w:rPr>
        <w:t>Справочно:</w:t>
      </w:r>
    </w:p>
    <w:p w14:paraId="2A529CAC" w14:textId="77777777" w:rsidR="001155E4" w:rsidRPr="001155E4" w:rsidRDefault="001155E4" w:rsidP="001155E4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1155E4">
        <w:rPr>
          <w:rFonts w:cs="Times New Roman"/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38721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3C7A6A">
        <w:rPr>
          <w:rFonts w:cs="Times New Roman"/>
          <w:sz w:val="30"/>
          <w:szCs w:val="30"/>
        </w:rPr>
        <w:t>Д</w:t>
      </w:r>
      <w:r w:rsidR="00E96C39" w:rsidRPr="003C7A6A">
        <w:rPr>
          <w:rFonts w:cs="Times New Roman"/>
          <w:sz w:val="30"/>
          <w:szCs w:val="30"/>
        </w:rPr>
        <w:t xml:space="preserve">ля чего это делается? Для того, </w:t>
      </w:r>
      <w:r w:rsidR="00E96C39">
        <w:rPr>
          <w:rFonts w:cs="Times New Roman"/>
          <w:b/>
          <w:bCs/>
          <w:sz w:val="30"/>
          <w:szCs w:val="30"/>
        </w:rPr>
        <w:t>чтобы перекроить сегодняшний мир в угоду нового миропорядка</w:t>
      </w:r>
      <w:r w:rsidR="00E96C39" w:rsidRPr="003C7A6A">
        <w:rPr>
          <w:rFonts w:cs="Times New Roman"/>
          <w:sz w:val="30"/>
          <w:szCs w:val="30"/>
        </w:rPr>
        <w:t>,</w:t>
      </w:r>
      <w:r w:rsidR="00E96C39">
        <w:rPr>
          <w:rFonts w:cs="Times New Roman"/>
          <w:b/>
          <w:bCs/>
          <w:sz w:val="30"/>
          <w:szCs w:val="30"/>
        </w:rPr>
        <w:t xml:space="preserve"> </w:t>
      </w:r>
      <w:r w:rsidR="00E96C39" w:rsidRPr="003C7A6A">
        <w:rPr>
          <w:rFonts w:cs="Times New Roman"/>
          <w:sz w:val="30"/>
          <w:szCs w:val="30"/>
        </w:rPr>
        <w:t xml:space="preserve"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</w:t>
      </w:r>
      <w:r w:rsidR="0001196C" w:rsidRPr="003C7A6A">
        <w:rPr>
          <w:rFonts w:cs="Times New Roman"/>
          <w:sz w:val="30"/>
          <w:szCs w:val="30"/>
        </w:rPr>
        <w:t xml:space="preserve">для </w:t>
      </w:r>
      <w:r w:rsidR="00E96C39" w:rsidRPr="003C7A6A">
        <w:rPr>
          <w:rFonts w:cs="Times New Roman"/>
          <w:sz w:val="30"/>
          <w:szCs w:val="30"/>
        </w:rPr>
        <w:t>«цветущего сада» Евросоюза.</w:t>
      </w:r>
    </w:p>
    <w:p w14:paraId="6C02409F" w14:textId="55078882" w:rsidR="002D5649" w:rsidRPr="00527F0B" w:rsidRDefault="002D5649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Только вдумайтесь</w:t>
      </w:r>
      <w:r w:rsidR="003C7A6A">
        <w:rPr>
          <w:rFonts w:cs="Times New Roman"/>
          <w:sz w:val="30"/>
          <w:szCs w:val="30"/>
        </w:rPr>
        <w:t>:</w:t>
      </w:r>
      <w:r w:rsidR="0001196C">
        <w:rPr>
          <w:rFonts w:cs="Times New Roman"/>
          <w:sz w:val="30"/>
          <w:szCs w:val="30"/>
        </w:rPr>
        <w:t xml:space="preserve"> </w:t>
      </w:r>
      <w:r w:rsidR="0001196C" w:rsidRPr="0001196C">
        <w:rPr>
          <w:rFonts w:cs="Times New Roman"/>
          <w:b/>
          <w:bCs/>
          <w:sz w:val="30"/>
          <w:szCs w:val="30"/>
        </w:rPr>
        <w:t>с 1990-х годов в «просвещенной Европе» зафиксировано более 3,5 тыс</w:t>
      </w:r>
      <w:r w:rsidR="003C7A6A">
        <w:rPr>
          <w:rFonts w:cs="Times New Roman"/>
          <w:b/>
          <w:bCs/>
          <w:sz w:val="30"/>
          <w:szCs w:val="30"/>
        </w:rPr>
        <w:t>.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</w:t>
      </w:r>
      <w:r w:rsidR="003C7A6A">
        <w:rPr>
          <w:rFonts w:cs="Times New Roman"/>
          <w:b/>
          <w:bCs/>
          <w:sz w:val="30"/>
          <w:szCs w:val="30"/>
        </w:rPr>
        <w:t>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</w:t>
      </w:r>
      <w:r w:rsidR="003C7A6A">
        <w:rPr>
          <w:rFonts w:cs="Times New Roman"/>
          <w:b/>
          <w:bCs/>
          <w:sz w:val="30"/>
          <w:szCs w:val="30"/>
        </w:rPr>
        <w:br/>
      </w:r>
      <w:r w:rsidR="0001196C" w:rsidRPr="0001196C">
        <w:rPr>
          <w:rFonts w:cs="Times New Roman"/>
          <w:b/>
          <w:bCs/>
          <w:sz w:val="30"/>
          <w:szCs w:val="30"/>
        </w:rPr>
        <w:t xml:space="preserve">100 фактов вандализма </w:t>
      </w:r>
      <w:r w:rsidR="003C7A6A">
        <w:rPr>
          <w:rFonts w:cs="Times New Roman"/>
          <w:b/>
          <w:bCs/>
          <w:sz w:val="30"/>
          <w:szCs w:val="30"/>
        </w:rPr>
        <w:t>–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BB7986" w:rsidP="00A41034">
      <w:pPr>
        <w:spacing w:after="0" w:line="235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</w:t>
      </w:r>
      <w:r w:rsidR="003C7A6A">
        <w:rPr>
          <w:rFonts w:cs="Times New Roman"/>
          <w:sz w:val="30"/>
          <w:szCs w:val="30"/>
        </w:rPr>
        <w:t>.</w:t>
      </w:r>
      <w:r w:rsidR="0097707F" w:rsidRPr="00527F0B">
        <w:rPr>
          <w:rFonts w:cs="Times New Roman"/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="0097707F" w:rsidRPr="003C7A6A">
        <w:rPr>
          <w:rFonts w:cs="Times New Roman"/>
          <w:i/>
          <w:iCs/>
          <w:szCs w:val="28"/>
        </w:rPr>
        <w:t>(Балтийские регионы)</w:t>
      </w:r>
      <w:r w:rsidR="0097707F" w:rsidRPr="00527F0B">
        <w:rPr>
          <w:rFonts w:cs="Times New Roman"/>
          <w:sz w:val="30"/>
          <w:szCs w:val="30"/>
        </w:rPr>
        <w:t xml:space="preserve">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 w:rsidRPr="003C7A6A">
        <w:rPr>
          <w:rFonts w:cs="Times New Roman"/>
          <w:i/>
          <w:iCs/>
          <w:szCs w:val="28"/>
        </w:rPr>
        <w:t>(в годы Второй мировой войны действовали как элитные войска, подчинявшиеся лично А.Гитлеру, принимали активное участие в карательных операциях, массовых убийствах мирных жителей и преступлениях Холокоста</w:t>
      </w:r>
      <w:r w:rsidR="003C7A6A" w:rsidRPr="003C7A6A">
        <w:rPr>
          <w:rFonts w:cs="Times New Roman"/>
          <w:i/>
          <w:iCs/>
          <w:szCs w:val="28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 w:rsidRPr="003C7A6A">
        <w:rPr>
          <w:rFonts w:cs="Times New Roman"/>
          <w:bCs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</w:t>
      </w:r>
      <w:r w:rsidR="003C7A6A">
        <w:rPr>
          <w:rFonts w:cs="Times New Roman"/>
          <w:sz w:val="30"/>
          <w:szCs w:val="30"/>
        </w:rPr>
        <w:t xml:space="preserve">Национальный </w:t>
      </w:r>
      <w:r w:rsidR="00AC5340" w:rsidRPr="00AF1903">
        <w:rPr>
          <w:rFonts w:cs="Times New Roman"/>
          <w:sz w:val="30"/>
          <w:szCs w:val="30"/>
        </w:rPr>
        <w:t>день памяти «проклятых солдат»</w:t>
      </w:r>
      <w:r>
        <w:rPr>
          <w:rFonts w:cs="Times New Roman"/>
          <w:sz w:val="30"/>
          <w:szCs w:val="30"/>
        </w:rPr>
        <w:t xml:space="preserve"> </w:t>
      </w:r>
      <w:r w:rsidRPr="003C7A6A">
        <w:rPr>
          <w:rFonts w:cs="Times New Roman"/>
          <w:i/>
          <w:iCs/>
          <w:szCs w:val="28"/>
        </w:rPr>
        <w:t>(участники антисоветсткого и антикоммунистического вооруженного подполья, которые вели партизанскую войну в Польше в 1944</w:t>
      </w:r>
      <w:r w:rsidR="003C7A6A" w:rsidRPr="003C7A6A">
        <w:rPr>
          <w:rFonts w:cs="Times New Roman"/>
          <w:i/>
          <w:iCs/>
          <w:szCs w:val="28"/>
        </w:rPr>
        <w:t>–</w:t>
      </w:r>
      <w:r w:rsidRPr="003C7A6A">
        <w:rPr>
          <w:rFonts w:cs="Times New Roman"/>
          <w:i/>
          <w:iCs/>
          <w:szCs w:val="28"/>
        </w:rPr>
        <w:t>1950 гг.</w:t>
      </w:r>
      <w:r w:rsidR="003C7A6A" w:rsidRPr="003C7A6A">
        <w:rPr>
          <w:rFonts w:cs="Times New Roman"/>
          <w:i/>
          <w:iCs/>
          <w:szCs w:val="28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 xml:space="preserve">один из главарей «лесных братьев» </w:t>
      </w:r>
      <w:r w:rsidR="00AC5340" w:rsidRPr="003C7A6A">
        <w:rPr>
          <w:rFonts w:cs="Times New Roman"/>
          <w:i/>
          <w:iCs/>
          <w:szCs w:val="28"/>
        </w:rPr>
        <w:t>(</w:t>
      </w:r>
      <w:r w:rsidR="009832BC" w:rsidRPr="003C7A6A">
        <w:rPr>
          <w:rFonts w:cs="Times New Roman"/>
          <w:i/>
          <w:iCs/>
          <w:szCs w:val="28"/>
        </w:rPr>
        <w:t>вооруженное националистическое бандформирование, действовавшее в 1940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1950 гг</w:t>
      </w:r>
      <w:r w:rsidR="004415D3" w:rsidRPr="003C7A6A">
        <w:rPr>
          <w:rFonts w:cs="Times New Roman"/>
          <w:i/>
          <w:iCs/>
          <w:szCs w:val="28"/>
        </w:rPr>
        <w:t>.</w:t>
      </w:r>
      <w:r w:rsidR="009832BC" w:rsidRPr="003C7A6A">
        <w:rPr>
          <w:rFonts w:cs="Times New Roman"/>
          <w:i/>
          <w:iCs/>
          <w:szCs w:val="28"/>
        </w:rPr>
        <w:t xml:space="preserve"> на территории балтийских республик СССР </w:t>
      </w:r>
      <w:r w:rsidR="003C7A6A">
        <w:rPr>
          <w:rFonts w:cs="Times New Roman"/>
          <w:i/>
          <w:iCs/>
          <w:szCs w:val="28"/>
        </w:rPr>
        <w:t>–</w:t>
      </w:r>
      <w:r w:rsidR="009832BC" w:rsidRPr="003C7A6A">
        <w:rPr>
          <w:rFonts w:cs="Times New Roman"/>
          <w:i/>
          <w:iCs/>
          <w:szCs w:val="28"/>
        </w:rPr>
        <w:t>Литвы, Латвии</w:t>
      </w:r>
      <w:r w:rsidR="004415D3" w:rsidRPr="003C7A6A">
        <w:rPr>
          <w:rFonts w:cs="Times New Roman"/>
          <w:i/>
          <w:iCs/>
          <w:szCs w:val="28"/>
        </w:rPr>
        <w:t>,</w:t>
      </w:r>
      <w:r w:rsidR="009832BC" w:rsidRPr="003C7A6A">
        <w:rPr>
          <w:rFonts w:cs="Times New Roman"/>
          <w:i/>
          <w:iCs/>
          <w:szCs w:val="28"/>
        </w:rPr>
        <w:t xml:space="preserve"> Эстонии</w:t>
      </w:r>
      <w:r w:rsidR="004415D3" w:rsidRPr="003C7A6A">
        <w:rPr>
          <w:rFonts w:cs="Times New Roman"/>
          <w:i/>
          <w:iCs/>
          <w:szCs w:val="28"/>
        </w:rPr>
        <w:t xml:space="preserve"> – </w:t>
      </w:r>
      <w:r w:rsidR="00AC5340" w:rsidRPr="003C7A6A">
        <w:rPr>
          <w:rFonts w:cs="Times New Roman"/>
          <w:i/>
          <w:iCs/>
          <w:szCs w:val="28"/>
        </w:rPr>
        <w:t>их жертвами стали десятки тысяч мирных жителей из числа гражданского населения)</w:t>
      </w:r>
      <w:r w:rsidR="00AC5340" w:rsidRPr="00AF1903">
        <w:rPr>
          <w:rFonts w:cs="Times New Roman"/>
          <w:sz w:val="30"/>
          <w:szCs w:val="30"/>
        </w:rPr>
        <w:t xml:space="preserve"> А.Раманаускас-Ванагас признан «фактическим главой государства» в послевоенное время.</w:t>
      </w:r>
    </w:p>
    <w:p w14:paraId="76285B9F" w14:textId="07BBB505" w:rsidR="00F41EFB" w:rsidRPr="00A27143" w:rsidRDefault="00F41EFB" w:rsidP="00A41034">
      <w:pPr>
        <w:spacing w:after="0" w:line="235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>
        <w:rPr>
          <w:rFonts w:cs="Times New Roman"/>
          <w:sz w:val="30"/>
          <w:szCs w:val="30"/>
        </w:rPr>
        <w:t>Почему мы, бел</w:t>
      </w:r>
      <w:r w:rsidR="003C7A6A">
        <w:rPr>
          <w:rFonts w:cs="Times New Roman"/>
          <w:sz w:val="30"/>
          <w:szCs w:val="30"/>
        </w:rPr>
        <w:t>о</w:t>
      </w:r>
      <w:r>
        <w:rPr>
          <w:rFonts w:cs="Times New Roman"/>
          <w:sz w:val="30"/>
          <w:szCs w:val="30"/>
        </w:rPr>
        <w:t xml:space="preserve">русы,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>в 1943–1944 г</w:t>
      </w:r>
      <w:r w:rsidR="003C7A6A">
        <w:rPr>
          <w:rFonts w:cs="Times New Roman"/>
          <w:sz w:val="30"/>
          <w:szCs w:val="30"/>
        </w:rPr>
        <w:t>г.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</w:t>
      </w:r>
      <w:r>
        <w:rPr>
          <w:rFonts w:cs="Times New Roman"/>
          <w:sz w:val="30"/>
          <w:szCs w:val="30"/>
        </w:rPr>
        <w:lastRenderedPageBreak/>
        <w:t>Белорусского Подвинья</w:t>
      </w:r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Верхнедвинского</w:t>
      </w:r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Гродненщине,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>белорусских деревень и с</w:t>
      </w:r>
      <w:r w:rsidR="003C7A6A">
        <w:rPr>
          <w:rFonts w:cs="Times New Roman"/>
          <w:sz w:val="30"/>
          <w:szCs w:val="30"/>
        </w:rPr>
        <w:t>е</w:t>
      </w:r>
      <w:r>
        <w:rPr>
          <w:rFonts w:cs="Times New Roman"/>
          <w:sz w:val="30"/>
          <w:szCs w:val="30"/>
        </w:rPr>
        <w:t xml:space="preserve">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>«проклятые солдаты» Армии Краёвой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</w:t>
      </w:r>
      <w:r w:rsidR="00A27143">
        <w:rPr>
          <w:rFonts w:cs="Times New Roman"/>
          <w:sz w:val="30"/>
          <w:szCs w:val="30"/>
        </w:rPr>
        <w:t xml:space="preserve">– </w:t>
      </w:r>
      <w:r>
        <w:rPr>
          <w:rFonts w:cs="Times New Roman"/>
          <w:sz w:val="30"/>
          <w:szCs w:val="30"/>
        </w:rPr>
        <w:t>народных мстителей на Гродненщине</w:t>
      </w:r>
      <w:r w:rsidR="00527F0B">
        <w:rPr>
          <w:rFonts w:cs="Times New Roman"/>
          <w:sz w:val="30"/>
          <w:szCs w:val="30"/>
        </w:rPr>
        <w:t xml:space="preserve"> и Белосточчине</w:t>
      </w:r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>бригада под командованием А.Бурого «Котляжа»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было около 5 тыс</w:t>
      </w:r>
      <w:r w:rsidR="00A27143">
        <w:rPr>
          <w:rFonts w:cs="Times New Roman"/>
          <w:sz w:val="30"/>
          <w:szCs w:val="30"/>
        </w:rPr>
        <w:t>.</w:t>
      </w:r>
      <w:r w:rsidR="00527F0B" w:rsidRPr="00527F0B">
        <w:rPr>
          <w:rFonts w:cs="Times New Roman"/>
          <w:sz w:val="30"/>
          <w:szCs w:val="30"/>
        </w:rPr>
        <w:t xml:space="preserve"> </w:t>
      </w:r>
      <w:r w:rsidR="00A27143">
        <w:rPr>
          <w:rFonts w:cs="Times New Roman"/>
          <w:sz w:val="30"/>
          <w:szCs w:val="30"/>
        </w:rPr>
        <w:t>«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>ковцев</w:t>
      </w:r>
      <w:r w:rsidR="00A27143">
        <w:rPr>
          <w:rFonts w:cs="Times New Roman"/>
          <w:sz w:val="30"/>
          <w:szCs w:val="30"/>
        </w:rPr>
        <w:t>»</w:t>
      </w:r>
      <w:r w:rsidR="00527F0B" w:rsidRPr="00527F0B">
        <w:rPr>
          <w:rFonts w:cs="Times New Roman"/>
          <w:sz w:val="30"/>
          <w:szCs w:val="30"/>
        </w:rPr>
        <w:t xml:space="preserve">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</w:t>
      </w:r>
      <w:r w:rsidR="00527F0B" w:rsidRPr="00A27143">
        <w:rPr>
          <w:rFonts w:cs="Times New Roman"/>
          <w:spacing w:val="-6"/>
          <w:sz w:val="30"/>
          <w:szCs w:val="30"/>
        </w:rPr>
        <w:t xml:space="preserve">партизан, но и </w:t>
      </w:r>
      <w:r w:rsidRPr="00A27143">
        <w:rPr>
          <w:rFonts w:cs="Times New Roman"/>
          <w:spacing w:val="-6"/>
          <w:sz w:val="30"/>
          <w:szCs w:val="30"/>
        </w:rPr>
        <w:t>целые регионы из преимущественно белорусского населения.</w:t>
      </w:r>
    </w:p>
    <w:p w14:paraId="53D92CD7" w14:textId="7CFC6400" w:rsidR="00564C08" w:rsidRPr="00E654F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r w:rsidR="002F126C">
        <w:rPr>
          <w:rFonts w:cs="Times New Roman"/>
          <w:sz w:val="30"/>
          <w:szCs w:val="30"/>
        </w:rPr>
        <w:t>псевдополитиков</w:t>
      </w:r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 w:rsidR="00A27143">
        <w:rPr>
          <w:rFonts w:cs="Times New Roman"/>
          <w:sz w:val="30"/>
          <w:szCs w:val="30"/>
        </w:rPr>
        <w:t>ы</w:t>
      </w:r>
      <w:r w:rsidRPr="00E654F3">
        <w:rPr>
          <w:rFonts w:cs="Times New Roman"/>
          <w:sz w:val="30"/>
          <w:szCs w:val="30"/>
        </w:rPr>
        <w:t xml:space="preserve">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декоммунизации»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>под руководством Р</w:t>
      </w:r>
      <w:r w:rsidR="00A2714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Шухевича осуществили 30 июня 1941 г. Львовский погром. Затем 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="00A27143">
        <w:rPr>
          <w:rFonts w:cs="Times New Roman"/>
          <w:sz w:val="30"/>
          <w:szCs w:val="30"/>
        </w:rPr>
        <w:t>Р.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4415D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>одготовлен цикл программ и публикаций, в которых утверждается,</w:t>
      </w:r>
      <w:r w:rsidR="00A27143">
        <w:rPr>
          <w:rFonts w:cs="Times New Roman"/>
          <w:sz w:val="30"/>
          <w:szCs w:val="30"/>
        </w:rPr>
        <w:t xml:space="preserve"> что</w:t>
      </w:r>
      <w:r w:rsidR="00302CF7" w:rsidRPr="00E654F3">
        <w:rPr>
          <w:rFonts w:cs="Times New Roman"/>
          <w:sz w:val="30"/>
          <w:szCs w:val="30"/>
        </w:rPr>
        <w:t xml:space="preserve">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</w:t>
      </w:r>
      <w:r w:rsidR="00302CF7" w:rsidRPr="00E654F3">
        <w:rPr>
          <w:rFonts w:cs="Times New Roman"/>
          <w:sz w:val="30"/>
          <w:szCs w:val="30"/>
        </w:rPr>
        <w:lastRenderedPageBreak/>
        <w:t>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1F5B093D" w:rsidR="005678A7" w:rsidRPr="00AF1903" w:rsidRDefault="00C65E55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AC5340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41034">
        <w:rPr>
          <w:rFonts w:cs="Times New Roman"/>
          <w:spacing w:val="-6"/>
          <w:sz w:val="30"/>
          <w:szCs w:val="30"/>
        </w:rPr>
        <w:t xml:space="preserve">мы </w:t>
      </w:r>
      <w:r w:rsidR="002F126C" w:rsidRPr="00A41034">
        <w:rPr>
          <w:rFonts w:cs="Times New Roman"/>
          <w:spacing w:val="-6"/>
          <w:sz w:val="30"/>
          <w:szCs w:val="30"/>
        </w:rPr>
        <w:t xml:space="preserve">максимально правдивы и откровенны, </w:t>
      </w:r>
      <w:r w:rsidRPr="00A41034">
        <w:rPr>
          <w:rFonts w:cs="Times New Roman"/>
          <w:spacing w:val="-6"/>
          <w:sz w:val="30"/>
          <w:szCs w:val="30"/>
        </w:rPr>
        <w:t>называе</w:t>
      </w:r>
      <w:r w:rsidR="003E04E5" w:rsidRPr="00A41034">
        <w:rPr>
          <w:rFonts w:cs="Times New Roman"/>
          <w:spacing w:val="-6"/>
          <w:sz w:val="30"/>
          <w:szCs w:val="30"/>
        </w:rPr>
        <w:t>м</w:t>
      </w:r>
      <w:r w:rsidRPr="00A41034">
        <w:rPr>
          <w:rFonts w:cs="Times New Roman"/>
          <w:spacing w:val="-6"/>
          <w:sz w:val="30"/>
          <w:szCs w:val="30"/>
        </w:rPr>
        <w:t xml:space="preserve"> </w:t>
      </w:r>
      <w:r w:rsidR="003E04E5" w:rsidRPr="00A41034">
        <w:rPr>
          <w:rFonts w:cs="Times New Roman"/>
          <w:spacing w:val="-6"/>
          <w:sz w:val="30"/>
          <w:szCs w:val="30"/>
        </w:rPr>
        <w:t>все</w:t>
      </w:r>
      <w:r w:rsidRPr="00A41034">
        <w:rPr>
          <w:rFonts w:cs="Times New Roman"/>
          <w:spacing w:val="-6"/>
          <w:sz w:val="30"/>
          <w:szCs w:val="30"/>
        </w:rPr>
        <w:t xml:space="preserve"> своими именами</w:t>
      </w:r>
      <w:r w:rsidR="002F126C" w:rsidRPr="00A41034">
        <w:rPr>
          <w:rFonts w:cs="Times New Roman"/>
          <w:spacing w:val="-6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r w:rsidRPr="00AF1903">
        <w:rPr>
          <w:rFonts w:cs="Times New Roman"/>
          <w:b/>
          <w:bCs/>
          <w:i/>
          <w:iCs/>
          <w:szCs w:val="28"/>
        </w:rPr>
        <w:t>Справочно:</w:t>
      </w:r>
    </w:p>
    <w:p w14:paraId="06F1F1F7" w14:textId="00206DC8" w:rsidR="00C32E48" w:rsidRPr="00F00C4A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pacing w:val="-6"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млн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коллаборантов, белорусов, </w:t>
      </w:r>
      <w:r w:rsidR="00C32E48" w:rsidRPr="00AF1903">
        <w:rPr>
          <w:rFonts w:cs="Times New Roman"/>
          <w:i/>
          <w:iCs/>
          <w:szCs w:val="28"/>
        </w:rPr>
        <w:t>которые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</w:t>
      </w:r>
      <w:r w:rsidR="00A27143">
        <w:rPr>
          <w:rFonts w:cs="Times New Roman"/>
          <w:i/>
          <w:iCs/>
          <w:szCs w:val="28"/>
        </w:rPr>
        <w:t xml:space="preserve"> </w:t>
      </w:r>
      <w:r w:rsidR="00F00C4A">
        <w:rPr>
          <w:rFonts w:cs="Times New Roman"/>
          <w:i/>
          <w:iCs/>
          <w:szCs w:val="28"/>
        </w:rPr>
        <w:t>число по состоянию</w:t>
      </w:r>
      <w:r w:rsidR="00C32E48" w:rsidRPr="00AF1903">
        <w:rPr>
          <w:rFonts w:cs="Times New Roman"/>
          <w:i/>
          <w:iCs/>
          <w:szCs w:val="28"/>
        </w:rPr>
        <w:t xml:space="preserve"> на </w:t>
      </w:r>
      <w:r w:rsidR="00C32E48" w:rsidRPr="00F00C4A">
        <w:rPr>
          <w:rFonts w:cs="Times New Roman"/>
          <w:i/>
          <w:iCs/>
          <w:spacing w:val="-6"/>
          <w:szCs w:val="28"/>
        </w:rPr>
        <w:t>1943 год – 20 тыс. человек</w:t>
      </w:r>
      <w:r w:rsidR="00DE32EA" w:rsidRPr="00F00C4A">
        <w:rPr>
          <w:rFonts w:cs="Times New Roman"/>
          <w:i/>
          <w:iCs/>
          <w:spacing w:val="-6"/>
          <w:szCs w:val="28"/>
        </w:rPr>
        <w:t xml:space="preserve">, что значительно меньше, чем в других странах. </w:t>
      </w:r>
    </w:p>
    <w:p w14:paraId="1C97B5E0" w14:textId="3AF28129" w:rsidR="0021531C" w:rsidRPr="00AF1903" w:rsidRDefault="0021531C" w:rsidP="00A41034">
      <w:pPr>
        <w:spacing w:after="0" w:line="235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CA4F4E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</w:t>
      </w:r>
      <w:r w:rsidR="00F00C4A">
        <w:rPr>
          <w:rFonts w:cs="Times New Roman"/>
          <w:sz w:val="30"/>
          <w:szCs w:val="30"/>
        </w:rPr>
        <w:t>а</w:t>
      </w:r>
      <w:r>
        <w:rPr>
          <w:rFonts w:cs="Times New Roman"/>
          <w:sz w:val="30"/>
          <w:szCs w:val="30"/>
        </w:rPr>
        <w:t>, формирования его государственности.</w:t>
      </w:r>
    </w:p>
    <w:p w14:paraId="4B30ADEA" w14:textId="21D55FC3" w:rsidR="0021531C" w:rsidRPr="00BB20D6" w:rsidRDefault="005A3C0F" w:rsidP="00A41034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Для предотвращения попыток фальсификации и восстановления исторической справедливости в </w:t>
      </w:r>
      <w:r w:rsidR="00B64C6E" w:rsidRPr="00AF1903">
        <w:rPr>
          <w:rFonts w:cs="Times New Roman"/>
          <w:sz w:val="30"/>
          <w:szCs w:val="30"/>
        </w:rPr>
        <w:t>апреле</w:t>
      </w:r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D247D5">
        <w:rPr>
          <w:rFonts w:cs="Times New Roman"/>
          <w:b/>
          <w:i/>
          <w:szCs w:val="28"/>
        </w:rPr>
        <w:t>Справочно</w:t>
      </w:r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A41034">
      <w:pPr>
        <w:spacing w:before="120" w:after="120" w:line="235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А.Г.Лукашенко</w:t>
      </w:r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4355C52D" w14:textId="77777777" w:rsidR="00891A8A" w:rsidRDefault="00891A8A" w:rsidP="00891A8A">
      <w:pPr>
        <w:spacing w:after="80" w:line="240" w:lineRule="auto"/>
        <w:ind w:firstLine="709"/>
        <w:jc w:val="both"/>
        <w:rPr>
          <w:rFonts w:cs="Times New Roman"/>
          <w:b/>
          <w:spacing w:val="-10"/>
          <w:sz w:val="32"/>
          <w:szCs w:val="32"/>
        </w:rPr>
      </w:pPr>
      <w:r w:rsidRPr="00891A8A">
        <w:rPr>
          <w:rFonts w:cs="Times New Roman"/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>Современный облик памяти создают через архитектуру, мемориальные комплексы, муралы</w:t>
      </w:r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083F56">
        <w:rPr>
          <w:rFonts w:cs="Times New Roman"/>
          <w:b/>
          <w:i/>
          <w:szCs w:val="28"/>
        </w:rPr>
        <w:t>Справочно: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A241B2">
        <w:rPr>
          <w:rFonts w:cs="Times New Roman"/>
          <w:b/>
          <w:i/>
          <w:szCs w:val="28"/>
        </w:rPr>
        <w:t>Справочно: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Заслонова в г.Орше»,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«Буйничское поле» в г.Могилеве»,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Озаричского лагеря смерти» в Калинковичском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>вымпелом «За мужнасть i стойкасть у гады Вялiкай Айчыннай вайны»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r w:rsidRPr="0078772E">
        <w:rPr>
          <w:rFonts w:cs="Times New Roman"/>
          <w:b/>
          <w:i/>
          <w:szCs w:val="28"/>
        </w:rPr>
        <w:t>Справочно: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>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lastRenderedPageBreak/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5C39CE22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 этом акцентировал внимание Глава государства А.Г.Лукашенко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lastRenderedPageBreak/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eastAsia="ru-RU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8DD4C" w14:textId="77777777" w:rsidR="005338F3" w:rsidRDefault="005338F3" w:rsidP="00567DD8">
      <w:pPr>
        <w:spacing w:after="0" w:line="240" w:lineRule="auto"/>
      </w:pPr>
      <w:r>
        <w:separator/>
      </w:r>
    </w:p>
  </w:endnote>
  <w:endnote w:type="continuationSeparator" w:id="0">
    <w:p w14:paraId="5F36A8D3" w14:textId="77777777" w:rsidR="005338F3" w:rsidRDefault="005338F3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DE673" w14:textId="77777777" w:rsidR="005338F3" w:rsidRDefault="005338F3" w:rsidP="00567DD8">
      <w:pPr>
        <w:spacing w:after="0" w:line="240" w:lineRule="auto"/>
      </w:pPr>
      <w:r>
        <w:separator/>
      </w:r>
    </w:p>
  </w:footnote>
  <w:footnote w:type="continuationSeparator" w:id="0">
    <w:p w14:paraId="514FDD8E" w14:textId="77777777" w:rsidR="005338F3" w:rsidRDefault="005338F3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7564EC">
          <w:rPr>
            <w:noProof/>
            <w:sz w:val="22"/>
          </w:rPr>
          <w:t>14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02C4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155E4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E7676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C7A6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38F3"/>
    <w:rsid w:val="005360E5"/>
    <w:rsid w:val="00540617"/>
    <w:rsid w:val="00551FD5"/>
    <w:rsid w:val="00552DA7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564EC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6350"/>
    <w:rsid w:val="00827664"/>
    <w:rsid w:val="00830218"/>
    <w:rsid w:val="00831C63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1A8A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45F2E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A5173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27143"/>
    <w:rsid w:val="00A35296"/>
    <w:rsid w:val="00A355B6"/>
    <w:rsid w:val="00A4076B"/>
    <w:rsid w:val="00A41034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05A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0B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0C4A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 В Р’В Р РЋРІР‚С”Р В Р Р‹Р Р†Р вЂљРЎв„ўР В Р’В Р РЋРІР‚СњР В Р Р‹Р В РІР‚С™Р В Р Р‹Р Р†Р вЂљРІвЂћвЂ“Р В Р Р‹Р Р†Р вЂљРЎв„ў: 		08.06.2026 Р В Р’В Р В РІР‚В  13:45:42 Р В Р’В Р РЋРЎСџР В Р’В Р вЂ™Р’В°Р В Р’В Р В РІР‚В Р В Р’В Р вЂ™Р’В»Р В Р’В Р РЋРІР‚СћР В Р’В Р В РІР‚В Р В Р’В Р РЋРІР‚ВР В Р Р‹Р Р†Р вЂљР Р‹ Р В Р’В Р В Р вЂ№Р В Р’В Р В РІР‚В Р В Р’В Р вЂ™Р’ВµР В Р Р‹Р Р†Р вЂљРЎв„ўР В Р’В Р вЂ™Р’В»Р В Р’В Р вЂ™Р’В°Р В Р’В Р В РІР‚В¦Р В Р’В Р вЂ™Р’В° Р В Р’В Р РЋРЎСџР В Р’В Р вЂ™Р’ВµР В Р Р‹Р Р†Р вЂљРЎв„ўР В Р Р‹Р В РІР‚С™Р В Р’В Р РЋРІР‚СћР В Р’В Р В РІР‚В Р В Р’В Р В РІР‚В¦Р В Р’В Р вЂ™Р’В°_x000d_Р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14:04:21 _x000d_Р В Р’В Р РЋРІР‚С”Р В Р Р‹Р Р†Р вЂљРЎв„ўР В Р’В Р РЋРІР‚вЂќР В Р’В Р вЂ™Р’ВµР В Р Р‹Р Р†Р вЂљР Р‹Р В Р’В Р вЂ™Р’В°Р В Р Р‹Р Р†Р вЂљРЎв„ўР В Р’В Р вЂ™Р’В°Р В Р’В Р В РІР‚В¦: 	08.06.2026 Р В Р’В Р В РІР‚В  14:04:38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14:04:40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14:04:41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08.06.2026 Р В Р’В Р В РІР‚В  14:04:42 _x000d_Р В Р’В Р В Р вЂ№Р В Р’В Р РЋРІР‚СћР В Р Р‹Р Р†Р вЂљР’В¦Р В Р Р‹Р В РІР‚С™Р В Р’В Р вЂ™Р’В°Р В Р’В Р В РІР‚В¦Р В Р’В Р вЂ™Р’ВµР В Р’В Р В РІР‚В¦: 	0</dc:description>
  <cp:lastModifiedBy>Бокий Павел Валерьевич</cp:lastModifiedBy>
  <cp:revision>2</cp:revision>
  <cp:lastPrinted>2026-06-15T05:23:00Z</cp:lastPrinted>
  <dcterms:created xsi:type="dcterms:W3CDTF">2026-06-15T12:08:00Z</dcterms:created>
  <dcterms:modified xsi:type="dcterms:W3CDTF">2026-06-15T12:08:00Z</dcterms:modified>
</cp:coreProperties>
</file>